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吉林大学植物科学学院2023年全国优秀大学生夏令营</w:t>
      </w:r>
    </w:p>
    <w:p>
      <w:pPr>
        <w:jc w:val="center"/>
        <w:rPr>
          <w:rFonts w:hint="default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  <w:lang w:val="en-US" w:eastAsia="zh-CN"/>
        </w:rPr>
        <w:t>申报方向（参考2023年招生简章中方向）</w:t>
      </w:r>
    </w:p>
    <w:p>
      <w:pPr>
        <w:rPr>
          <w:rFonts w:hint="default" w:ascii="微软雅黑" w:hAnsi="微软雅黑" w:eastAsia="微软雅黑" w:cs="微软雅黑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30"/>
          <w:szCs w:val="30"/>
          <w:lang w:val="en-US" w:eastAsia="zh-CN"/>
        </w:rPr>
        <w:t>代码 方向名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01 作物高产理论与技术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02 数字农业与专家系统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03 作物功能基因发掘与利用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04 作物分子育种 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05 作物功能基因组学与生物育种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06 植物资源挖掘与利用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07 园艺作物次生代谢与基因表达调控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08 植物逆境生理与分子生物学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09 植物营养与分子生物学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10 资源再利用与污染控制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11 水肥资源高效利用与环境保护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12 土壤生态与土壤质量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13 病原分子生物学与病害绿色防控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14 植物-微生物互作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15 昆虫化学生态学与昆虫系统发育学及生物入侵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16 昆虫毒理与害虫抗药性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17 天然产物化学与生物农药 </w:t>
      </w:r>
    </w:p>
    <w:p>
      <w:pPr>
        <w:keepNext w:val="0"/>
        <w:keepLines w:val="0"/>
        <w:widowControl/>
        <w:suppressLineNumbers w:val="0"/>
        <w:jc w:val="left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18 植物有害生物抗药性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xMzY1ZWFkMDQ0NTZiMDFhOWZiNTZmZjgwZGJhMzIifQ=="/>
  </w:docVars>
  <w:rsids>
    <w:rsidRoot w:val="00000000"/>
    <w:rsid w:val="5541079A"/>
    <w:rsid w:val="58641DA3"/>
    <w:rsid w:val="6292506E"/>
    <w:rsid w:val="6C6E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284</Characters>
  <Lines>0</Lines>
  <Paragraphs>0</Paragraphs>
  <TotalTime>5</TotalTime>
  <ScaleCrop>false</ScaleCrop>
  <LinksUpToDate>false</LinksUpToDate>
  <CharactersWithSpaces>320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2022-06-06T05:15:00Z</dcterms:created>
  <dc:creator>Administrator</dc:creator>
  <cp:lastModifiedBy>amtf</cp:lastModifiedBy>
  <dcterms:modified xsi:type="dcterms:W3CDTF">2023-06-15T02:44:33Z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5325B1ED53874764982F63C1EBBF709E</vt:lpwstr>
  </property>
</Properties>
</file>